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（加盖公章）</w:t>
      </w:r>
    </w:p>
    <w:tbl>
      <w:tblPr>
        <w:tblStyle w:val="5"/>
        <w:tblW w:w="0" w:type="auto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61"/>
        <w:gridCol w:w="674"/>
        <w:gridCol w:w="1485"/>
        <w:gridCol w:w="664"/>
        <w:gridCol w:w="654"/>
        <w:gridCol w:w="900"/>
        <w:gridCol w:w="1243"/>
        <w:gridCol w:w="1050"/>
        <w:gridCol w:w="1060"/>
        <w:gridCol w:w="922"/>
        <w:gridCol w:w="1039"/>
        <w:gridCol w:w="1878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乡村旅游重点项目信息表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企业所在地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是否全国乡村旅游重点村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是否全国乡村旅游重点镇（乡）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是否国家乡村振兴示范县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项目建设进展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总投额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企业联系人/联系方式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23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餐饮提升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2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填报说明：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1.项目信息、情况、风险控制的进一步核实考察由中国银行分行负责，业务信息须反映客户真实需求，流动资金贷款等企业日常需求资金无需填写项目相关信息。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2.所属领域根据项目情况，按照乡村旅游数字提升、艺术提升、餐饮提升和其他，在下拉选项中选择填写。后续项目报送，可围绕乡村旅游系列提升行动和其他重点工作领域，拓展项目所属领域。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3.项目所在地、企业所在地填到村或镇一级。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4.项目描述可附单页介绍。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17" w:right="1440" w:bottom="1701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335915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6.45pt;height:0.05pt;width:442.2pt;z-index:251660288;mso-width-relative:page;mso-height-relative:page;" filled="f" stroked="t" coordsize="21600,21600" o:gfxdata="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7XUN1wAAAAgBAAAPAAAAAAAAAAEAIAAAACIAAABkcnMvZG93bnJldi54&#10;bWxQSwECFAAUAAAACACHTuJA/+rS1PsBAADxAwAADgAAAAAAAAABACAAAAAmAQAAZHJzL2Uyb0Rv&#10;Yy54bWxQSwUGAAAAAAYABgBZAQAAkwUAAAAA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72390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5.7pt;height:0.05pt;width:442.2pt;z-index:251659264;mso-width-relative:page;mso-height-relative:page;" filled="f" stroked="t" coordsize="21600,21600" o:gfxdata="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e2ZN9YAAAAIAQAADwAAAAAAAAABACAAAAAiAAAAZHJzL2Rvd25yZXYueG1s&#10;UEsBAhQAFAAAAAgAh07iQNXzmHT6AQAA8QMAAA4AAAAAAAAAAQAgAAAAJQEAAGRycy9lMm9Eb2Mu&#10;eG1sUEsFBgAAAAAGAAYAWQEAAJEFAAAAAA=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陕西省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文化和旅游厅办公室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ZjFmYjI5MmJhMzgxMWM3ODdkZTZkOTAyY2UzZGQifQ=="/>
  </w:docVars>
  <w:rsids>
    <w:rsidRoot w:val="00FD2A46"/>
    <w:rsid w:val="00211B86"/>
    <w:rsid w:val="0046547F"/>
    <w:rsid w:val="00AD4602"/>
    <w:rsid w:val="00EB0B2E"/>
    <w:rsid w:val="00FD2A46"/>
    <w:rsid w:val="04077782"/>
    <w:rsid w:val="05E841BD"/>
    <w:rsid w:val="097E1B14"/>
    <w:rsid w:val="09DE4B40"/>
    <w:rsid w:val="0B8B3398"/>
    <w:rsid w:val="0E21737A"/>
    <w:rsid w:val="0EA67017"/>
    <w:rsid w:val="0ED62F26"/>
    <w:rsid w:val="111A4ABF"/>
    <w:rsid w:val="16E862F5"/>
    <w:rsid w:val="17640824"/>
    <w:rsid w:val="1787555F"/>
    <w:rsid w:val="188D5FC2"/>
    <w:rsid w:val="1A2E6FFB"/>
    <w:rsid w:val="1CFD5D8A"/>
    <w:rsid w:val="1D131E62"/>
    <w:rsid w:val="1DA5341C"/>
    <w:rsid w:val="1F753B11"/>
    <w:rsid w:val="1F8A7184"/>
    <w:rsid w:val="20853D53"/>
    <w:rsid w:val="21460372"/>
    <w:rsid w:val="21DB1B65"/>
    <w:rsid w:val="225B4CDA"/>
    <w:rsid w:val="25387BEF"/>
    <w:rsid w:val="27506948"/>
    <w:rsid w:val="27B542DC"/>
    <w:rsid w:val="313252A0"/>
    <w:rsid w:val="32EE5A1E"/>
    <w:rsid w:val="336B6656"/>
    <w:rsid w:val="33DF6CB2"/>
    <w:rsid w:val="33E24AFA"/>
    <w:rsid w:val="34F51636"/>
    <w:rsid w:val="3514772E"/>
    <w:rsid w:val="3E440C75"/>
    <w:rsid w:val="3E77382B"/>
    <w:rsid w:val="40A935C4"/>
    <w:rsid w:val="41557F32"/>
    <w:rsid w:val="41F912EA"/>
    <w:rsid w:val="44875AE2"/>
    <w:rsid w:val="45520C36"/>
    <w:rsid w:val="460752AF"/>
    <w:rsid w:val="46AA62C2"/>
    <w:rsid w:val="477E2781"/>
    <w:rsid w:val="47894F75"/>
    <w:rsid w:val="47C24C64"/>
    <w:rsid w:val="486C6ED8"/>
    <w:rsid w:val="49090E87"/>
    <w:rsid w:val="498868C3"/>
    <w:rsid w:val="4A481153"/>
    <w:rsid w:val="4A815A49"/>
    <w:rsid w:val="4A93692C"/>
    <w:rsid w:val="4B2C5593"/>
    <w:rsid w:val="4C4770A0"/>
    <w:rsid w:val="4FA7744F"/>
    <w:rsid w:val="50FB677B"/>
    <w:rsid w:val="556A58F0"/>
    <w:rsid w:val="570263F2"/>
    <w:rsid w:val="58031063"/>
    <w:rsid w:val="58644F1B"/>
    <w:rsid w:val="598F2D95"/>
    <w:rsid w:val="5C5F550D"/>
    <w:rsid w:val="5D032E2F"/>
    <w:rsid w:val="5DA416D0"/>
    <w:rsid w:val="5DAB167E"/>
    <w:rsid w:val="5F47096F"/>
    <w:rsid w:val="5F800CAF"/>
    <w:rsid w:val="5FB12C2F"/>
    <w:rsid w:val="60CD761D"/>
    <w:rsid w:val="61AF7497"/>
    <w:rsid w:val="63BB7D70"/>
    <w:rsid w:val="63E55AAB"/>
    <w:rsid w:val="64B35C23"/>
    <w:rsid w:val="67333FCF"/>
    <w:rsid w:val="68C0627A"/>
    <w:rsid w:val="691A1049"/>
    <w:rsid w:val="6A5E6092"/>
    <w:rsid w:val="6C520E78"/>
    <w:rsid w:val="6C547973"/>
    <w:rsid w:val="6DF70381"/>
    <w:rsid w:val="70311A59"/>
    <w:rsid w:val="703D2E41"/>
    <w:rsid w:val="71AB0E5C"/>
    <w:rsid w:val="73AF33E7"/>
    <w:rsid w:val="74756125"/>
    <w:rsid w:val="752A4E8E"/>
    <w:rsid w:val="7AC44529"/>
    <w:rsid w:val="7B182010"/>
    <w:rsid w:val="7B6B16DB"/>
    <w:rsid w:val="7C5012EC"/>
    <w:rsid w:val="7E8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footnote reference"/>
    <w:basedOn w:val="7"/>
    <w:unhideWhenUsed/>
    <w:qFormat/>
    <w:uiPriority w:val="99"/>
    <w:rPr>
      <w:vertAlign w:val="superscript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方案正文"/>
    <w:basedOn w:val="1"/>
    <w:qFormat/>
    <w:uiPriority w:val="0"/>
    <w:pPr>
      <w:spacing w:line="580" w:lineRule="exact"/>
      <w:ind w:firstLine="200" w:firstLineChars="200"/>
    </w:pPr>
    <w:rPr>
      <w:rFonts w:ascii="仿宋" w:hAnsi="仿宋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</Company>
  <Pages>10</Pages>
  <Words>2585</Words>
  <Characters>2668</Characters>
  <Lines>25</Lines>
  <Paragraphs>7</Paragraphs>
  <TotalTime>8</TotalTime>
  <ScaleCrop>false</ScaleCrop>
  <LinksUpToDate>false</LinksUpToDate>
  <CharactersWithSpaces>2756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2023-07-13T02:17:00Z</dcterms:created>
  <dc:creator>政策制度</dc:creator>
  <cp:lastModifiedBy>Think</cp:lastModifiedBy>
  <cp:lastPrinted>2023-08-14T09:30:00Z</cp:lastPrinted>
  <dcterms:modified xsi:type="dcterms:W3CDTF">2023-08-18T07:22:25Z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72CB8B640D224E998A80255C18A11F75</vt:lpwstr>
  </property>
</Properties>
</file>